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03" w:rsidRPr="008D4ACD" w:rsidRDefault="004B4903" w:rsidP="004B4903">
      <w:pPr>
        <w:jc w:val="center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D4AC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FE6C29B" wp14:editId="32C49172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903" w:rsidRPr="008D4ACD" w:rsidRDefault="004B4903" w:rsidP="004B4903">
      <w:pPr>
        <w:rPr>
          <w:rFonts w:ascii="Arial" w:hAnsi="Arial" w:cs="Arial"/>
          <w:sz w:val="24"/>
          <w:szCs w:val="24"/>
        </w:rPr>
      </w:pPr>
    </w:p>
    <w:p w:rsidR="004B4903" w:rsidRPr="008D4ACD" w:rsidRDefault="004B4903" w:rsidP="004B4903">
      <w:pPr>
        <w:pStyle w:val="a3"/>
        <w:rPr>
          <w:rFonts w:ascii="Arial" w:hAnsi="Arial" w:cs="Arial"/>
          <w:b w:val="0"/>
          <w:szCs w:val="24"/>
        </w:rPr>
      </w:pPr>
      <w:r w:rsidRPr="008D4ACD">
        <w:rPr>
          <w:rFonts w:ascii="Arial" w:hAnsi="Arial" w:cs="Arial"/>
          <w:b w:val="0"/>
          <w:szCs w:val="24"/>
        </w:rPr>
        <w:t xml:space="preserve">Администрация </w:t>
      </w:r>
      <w:proofErr w:type="spellStart"/>
      <w:r w:rsidRPr="008D4ACD">
        <w:rPr>
          <w:rFonts w:ascii="Arial" w:hAnsi="Arial" w:cs="Arial"/>
          <w:b w:val="0"/>
          <w:szCs w:val="24"/>
        </w:rPr>
        <w:t>Ковернинского</w:t>
      </w:r>
      <w:proofErr w:type="spellEnd"/>
      <w:r w:rsidRPr="008D4ACD">
        <w:rPr>
          <w:rFonts w:ascii="Arial" w:hAnsi="Arial" w:cs="Arial"/>
          <w:b w:val="0"/>
          <w:szCs w:val="24"/>
        </w:rPr>
        <w:t xml:space="preserve"> муниципального района</w:t>
      </w:r>
    </w:p>
    <w:p w:rsidR="004B4903" w:rsidRPr="008D4ACD" w:rsidRDefault="004B4903" w:rsidP="004B4903">
      <w:pPr>
        <w:pStyle w:val="a3"/>
        <w:rPr>
          <w:rFonts w:ascii="Arial" w:hAnsi="Arial" w:cs="Arial"/>
          <w:b w:val="0"/>
          <w:szCs w:val="24"/>
        </w:rPr>
      </w:pPr>
      <w:r w:rsidRPr="008D4ACD">
        <w:rPr>
          <w:rFonts w:ascii="Arial" w:hAnsi="Arial" w:cs="Arial"/>
          <w:b w:val="0"/>
          <w:szCs w:val="24"/>
        </w:rPr>
        <w:t>Нижегородской области</w:t>
      </w:r>
    </w:p>
    <w:p w:rsidR="004B4903" w:rsidRPr="008D4ACD" w:rsidRDefault="004B4903" w:rsidP="004B4903">
      <w:pPr>
        <w:jc w:val="center"/>
        <w:rPr>
          <w:rFonts w:ascii="Arial" w:hAnsi="Arial" w:cs="Arial"/>
          <w:b/>
          <w:sz w:val="24"/>
          <w:szCs w:val="24"/>
        </w:rPr>
      </w:pPr>
    </w:p>
    <w:p w:rsidR="004B4903" w:rsidRPr="008D4ACD" w:rsidRDefault="004B4903" w:rsidP="004B4903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D4ACD">
        <w:rPr>
          <w:rFonts w:ascii="Arial" w:hAnsi="Arial" w:cs="Arial"/>
          <w:b/>
          <w:sz w:val="24"/>
          <w:szCs w:val="24"/>
        </w:rPr>
        <w:t>П</w:t>
      </w:r>
      <w:proofErr w:type="gramEnd"/>
      <w:r w:rsidRPr="008D4ACD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4B4903" w:rsidRPr="008D4ACD" w:rsidRDefault="004B4903" w:rsidP="004B490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4B4903" w:rsidRPr="008D4ACD" w:rsidTr="00593F33">
        <w:trPr>
          <w:cantSplit/>
        </w:trPr>
        <w:tc>
          <w:tcPr>
            <w:tcW w:w="4310" w:type="dxa"/>
          </w:tcPr>
          <w:p w:rsidR="004B4903" w:rsidRPr="008D4ACD" w:rsidRDefault="004B4903" w:rsidP="00593F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23</w:t>
            </w:r>
            <w:r w:rsidRPr="008D4ACD">
              <w:rPr>
                <w:rFonts w:ascii="Arial" w:hAnsi="Arial" w:cs="Arial"/>
                <w:sz w:val="24"/>
                <w:szCs w:val="24"/>
                <w:u w:val="single"/>
              </w:rPr>
              <w:t>.10.2014_</w:t>
            </w:r>
          </w:p>
        </w:tc>
        <w:tc>
          <w:tcPr>
            <w:tcW w:w="5399" w:type="dxa"/>
          </w:tcPr>
          <w:p w:rsidR="004B4903" w:rsidRPr="008D4ACD" w:rsidRDefault="004B4903" w:rsidP="004B490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D4ACD">
              <w:rPr>
                <w:rFonts w:ascii="Arial" w:hAnsi="Arial" w:cs="Arial"/>
                <w:sz w:val="24"/>
                <w:szCs w:val="24"/>
              </w:rPr>
              <w:t xml:space="preserve">                                             </w:t>
            </w:r>
            <w:r w:rsidRPr="008D4ACD">
              <w:rPr>
                <w:rFonts w:ascii="Arial" w:hAnsi="Arial" w:cs="Arial"/>
                <w:sz w:val="24"/>
                <w:szCs w:val="24"/>
                <w:u w:val="single"/>
              </w:rPr>
              <w:t xml:space="preserve">№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732</w:t>
            </w:r>
          </w:p>
        </w:tc>
      </w:tr>
      <w:tr w:rsidR="004B4903" w:rsidRPr="008D4ACD" w:rsidTr="00593F33">
        <w:trPr>
          <w:cantSplit/>
        </w:trPr>
        <w:tc>
          <w:tcPr>
            <w:tcW w:w="4310" w:type="dxa"/>
          </w:tcPr>
          <w:p w:rsidR="004B4903" w:rsidRPr="008D4ACD" w:rsidRDefault="004B4903" w:rsidP="00593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4B4903" w:rsidRPr="008D4ACD" w:rsidRDefault="004B4903" w:rsidP="00593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4903" w:rsidRPr="008D4ACD" w:rsidTr="00593F33"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4B4903" w:rsidRPr="008D4ACD" w:rsidRDefault="004B4903" w:rsidP="004B49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 организации обеспечения доставки граждан, подлежащих призыву на военную службу на сборный пункт осенью 2014 года</w:t>
            </w:r>
          </w:p>
        </w:tc>
      </w:tr>
    </w:tbl>
    <w:p w:rsidR="004B4903" w:rsidRPr="008D4ACD" w:rsidRDefault="004B4903" w:rsidP="004B4903">
      <w:pPr>
        <w:jc w:val="both"/>
        <w:rPr>
          <w:rFonts w:ascii="Arial" w:hAnsi="Arial" w:cs="Arial"/>
          <w:sz w:val="24"/>
          <w:szCs w:val="24"/>
        </w:rPr>
      </w:pPr>
    </w:p>
    <w:p w:rsidR="004B4903" w:rsidRPr="008D4ACD" w:rsidRDefault="004B4903" w:rsidP="004B4903">
      <w:pPr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      </w:t>
      </w:r>
    </w:p>
    <w:p w:rsidR="004B4903" w:rsidRPr="008D4ACD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 В </w:t>
      </w:r>
      <w:bookmarkStart w:id="0" w:name="Par1"/>
      <w:bookmarkEnd w:id="0"/>
      <w:r>
        <w:rPr>
          <w:rFonts w:ascii="Arial" w:hAnsi="Arial" w:cs="Arial"/>
          <w:sz w:val="24"/>
          <w:szCs w:val="24"/>
        </w:rPr>
        <w:t xml:space="preserve">соответствии Указа Губернатора Нижегородской области от 16.09.2014 № 102 «О призыве на военную службу граждан призывных возрастов осенью 2014 года» Администрация </w:t>
      </w:r>
      <w:proofErr w:type="spellStart"/>
      <w:r>
        <w:rPr>
          <w:rFonts w:ascii="Arial" w:hAnsi="Arial" w:cs="Arial"/>
          <w:sz w:val="24"/>
          <w:szCs w:val="24"/>
        </w:rPr>
        <w:t>Ковернинского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8D4ACD">
        <w:rPr>
          <w:rFonts w:ascii="Arial" w:hAnsi="Arial" w:cs="Arial"/>
          <w:sz w:val="24"/>
          <w:szCs w:val="24"/>
        </w:rPr>
        <w:t xml:space="preserve"> постановля</w:t>
      </w:r>
      <w:r>
        <w:rPr>
          <w:rFonts w:ascii="Arial" w:hAnsi="Arial" w:cs="Arial"/>
          <w:sz w:val="24"/>
          <w:szCs w:val="24"/>
        </w:rPr>
        <w:t>ет</w:t>
      </w:r>
      <w:r w:rsidRPr="008D4ACD">
        <w:rPr>
          <w:rFonts w:ascii="Arial" w:hAnsi="Arial" w:cs="Arial"/>
          <w:sz w:val="24"/>
          <w:szCs w:val="24"/>
        </w:rPr>
        <w:t>:</w:t>
      </w:r>
    </w:p>
    <w:p w:rsidR="004B4903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Выделять по заявке отдела военного комиссариата автотранспорт для отправки граждан, подлежащих призыву на военную службу, на сборный пункт руководителям:</w:t>
      </w:r>
    </w:p>
    <w:p w:rsidR="004B4903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заведующей отделом образования (Селезневой В.Г.) – ГАЗ-32212</w:t>
      </w:r>
    </w:p>
    <w:p w:rsidR="004B4903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заведующему отделом спорта (</w:t>
      </w:r>
      <w:proofErr w:type="spellStart"/>
      <w:r>
        <w:rPr>
          <w:rFonts w:ascii="Arial" w:hAnsi="Arial" w:cs="Arial"/>
          <w:sz w:val="24"/>
          <w:szCs w:val="24"/>
        </w:rPr>
        <w:t>Бранихину</w:t>
      </w:r>
      <w:proofErr w:type="spellEnd"/>
      <w:r>
        <w:rPr>
          <w:rFonts w:ascii="Arial" w:hAnsi="Arial" w:cs="Arial"/>
          <w:sz w:val="24"/>
          <w:szCs w:val="24"/>
        </w:rPr>
        <w:t xml:space="preserve"> Ф.Н.) – ГАЗ-32213</w:t>
      </w:r>
    </w:p>
    <w:p w:rsidR="004B4903" w:rsidRPr="008D4ACD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заведующей отделом культуры (Цветковой О.М.) – Г</w:t>
      </w:r>
      <w:r w:rsidR="00535596">
        <w:rPr>
          <w:rFonts w:ascii="Arial" w:hAnsi="Arial" w:cs="Arial"/>
          <w:sz w:val="24"/>
          <w:szCs w:val="24"/>
        </w:rPr>
        <w:t>АЗ</w:t>
      </w:r>
      <w:r>
        <w:rPr>
          <w:rFonts w:ascii="Arial" w:hAnsi="Arial" w:cs="Arial"/>
          <w:sz w:val="24"/>
          <w:szCs w:val="24"/>
        </w:rPr>
        <w:t>-32213</w:t>
      </w:r>
      <w:r w:rsidRPr="008D4ACD">
        <w:rPr>
          <w:rFonts w:ascii="Arial" w:hAnsi="Arial" w:cs="Arial"/>
          <w:sz w:val="24"/>
          <w:szCs w:val="24"/>
        </w:rPr>
        <w:t>.</w:t>
      </w:r>
    </w:p>
    <w:p w:rsidR="004B4903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Предложить начальнику отдела военного </w:t>
      </w:r>
      <w:r w:rsidR="00535596">
        <w:rPr>
          <w:rFonts w:ascii="Arial" w:hAnsi="Arial" w:cs="Arial"/>
          <w:sz w:val="24"/>
          <w:szCs w:val="24"/>
        </w:rPr>
        <w:t>комиссариата (</w:t>
      </w:r>
      <w:proofErr w:type="spellStart"/>
      <w:r w:rsidR="00535596">
        <w:rPr>
          <w:rFonts w:ascii="Arial" w:hAnsi="Arial" w:cs="Arial"/>
          <w:sz w:val="24"/>
          <w:szCs w:val="24"/>
        </w:rPr>
        <w:t>Поляшову</w:t>
      </w:r>
      <w:proofErr w:type="spellEnd"/>
      <w:r w:rsidR="00535596">
        <w:rPr>
          <w:rFonts w:ascii="Arial" w:hAnsi="Arial" w:cs="Arial"/>
          <w:sz w:val="24"/>
          <w:szCs w:val="24"/>
        </w:rPr>
        <w:t xml:space="preserve"> Е.М.) представить график отправок граждан, подлежащих призыву на областной сборный пункт</w:t>
      </w:r>
      <w:r w:rsidRPr="008D4ACD">
        <w:rPr>
          <w:rFonts w:ascii="Arial" w:hAnsi="Arial" w:cs="Arial"/>
          <w:sz w:val="24"/>
          <w:szCs w:val="24"/>
        </w:rPr>
        <w:t>.</w:t>
      </w:r>
    </w:p>
    <w:p w:rsidR="00535596" w:rsidRDefault="00535596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Рекомендовать директору муниципального бюджетного учреждения «Административно-хозяйственная группа» (Селезневу О.Е.) обеспечить заправку автотранспорта, предназначенного для отправки призывников на сборный пункт </w:t>
      </w:r>
      <w:proofErr w:type="spellStart"/>
      <w:r>
        <w:rPr>
          <w:rFonts w:ascii="Arial" w:hAnsi="Arial" w:cs="Arial"/>
          <w:sz w:val="24"/>
          <w:szCs w:val="24"/>
        </w:rPr>
        <w:t>г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зержинск</w:t>
      </w:r>
      <w:proofErr w:type="spellEnd"/>
      <w:r>
        <w:rPr>
          <w:rFonts w:ascii="Arial" w:hAnsi="Arial" w:cs="Arial"/>
          <w:sz w:val="24"/>
          <w:szCs w:val="24"/>
        </w:rPr>
        <w:t xml:space="preserve"> Нижегородской области.</w:t>
      </w:r>
    </w:p>
    <w:p w:rsidR="004B4903" w:rsidRPr="008D4ACD" w:rsidRDefault="00535596" w:rsidP="0053559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</w:t>
      </w:r>
      <w:r w:rsidR="004B4903" w:rsidRPr="008D4ACD">
        <w:rPr>
          <w:rFonts w:ascii="Arial" w:hAnsi="Arial" w:cs="Arial"/>
          <w:sz w:val="24"/>
          <w:szCs w:val="24"/>
        </w:rPr>
        <w:t xml:space="preserve">онтроль за </w:t>
      </w:r>
      <w:r>
        <w:rPr>
          <w:rFonts w:ascii="Arial" w:hAnsi="Arial" w:cs="Arial"/>
          <w:sz w:val="24"/>
          <w:szCs w:val="24"/>
        </w:rPr>
        <w:t>вы</w:t>
      </w:r>
      <w:r w:rsidR="004B4903" w:rsidRPr="008D4ACD">
        <w:rPr>
          <w:rFonts w:ascii="Arial" w:hAnsi="Arial" w:cs="Arial"/>
          <w:sz w:val="24"/>
          <w:szCs w:val="24"/>
        </w:rPr>
        <w:t xml:space="preserve">полнением </w:t>
      </w:r>
      <w:r>
        <w:rPr>
          <w:rFonts w:ascii="Arial" w:hAnsi="Arial" w:cs="Arial"/>
          <w:sz w:val="24"/>
          <w:szCs w:val="24"/>
        </w:rPr>
        <w:t>настоящего</w:t>
      </w:r>
      <w:r w:rsidR="004B4903" w:rsidRPr="008D4ACD">
        <w:rPr>
          <w:rFonts w:ascii="Arial" w:hAnsi="Arial" w:cs="Arial"/>
          <w:sz w:val="24"/>
          <w:szCs w:val="24"/>
        </w:rPr>
        <w:t xml:space="preserve"> постановления возложить на зам</w:t>
      </w:r>
      <w:r>
        <w:rPr>
          <w:rFonts w:ascii="Arial" w:hAnsi="Arial" w:cs="Arial"/>
          <w:sz w:val="24"/>
          <w:szCs w:val="24"/>
        </w:rPr>
        <w:t>.</w:t>
      </w:r>
      <w:bookmarkStart w:id="1" w:name="_GoBack"/>
      <w:bookmarkEnd w:id="1"/>
      <w:r w:rsidR="004B4903" w:rsidRPr="008D4ACD">
        <w:rPr>
          <w:rFonts w:ascii="Arial" w:hAnsi="Arial" w:cs="Arial"/>
          <w:sz w:val="24"/>
          <w:szCs w:val="24"/>
        </w:rPr>
        <w:t xml:space="preserve">главы Администрации  </w:t>
      </w:r>
      <w:proofErr w:type="spellStart"/>
      <w:r w:rsidR="004B4903" w:rsidRPr="008D4ACD">
        <w:rPr>
          <w:rFonts w:ascii="Arial" w:hAnsi="Arial" w:cs="Arial"/>
          <w:sz w:val="24"/>
          <w:szCs w:val="24"/>
        </w:rPr>
        <w:t>С.Н.Зотина</w:t>
      </w:r>
      <w:proofErr w:type="spellEnd"/>
      <w:r w:rsidR="004B4903" w:rsidRPr="008D4ACD">
        <w:rPr>
          <w:rFonts w:ascii="Arial" w:hAnsi="Arial" w:cs="Arial"/>
          <w:sz w:val="24"/>
          <w:szCs w:val="24"/>
        </w:rPr>
        <w:t>.</w:t>
      </w:r>
    </w:p>
    <w:p w:rsidR="004B4903" w:rsidRPr="008D4ACD" w:rsidRDefault="004B4903" w:rsidP="004B4903">
      <w:pPr>
        <w:jc w:val="both"/>
        <w:rPr>
          <w:rFonts w:ascii="Arial" w:hAnsi="Arial" w:cs="Arial"/>
          <w:sz w:val="24"/>
          <w:szCs w:val="24"/>
        </w:rPr>
      </w:pPr>
    </w:p>
    <w:p w:rsidR="004B4903" w:rsidRPr="008D4ACD" w:rsidRDefault="004B4903" w:rsidP="004B4903">
      <w:pPr>
        <w:rPr>
          <w:rFonts w:ascii="Arial" w:hAnsi="Arial" w:cs="Arial"/>
          <w:sz w:val="24"/>
          <w:szCs w:val="24"/>
        </w:rPr>
      </w:pPr>
    </w:p>
    <w:p w:rsidR="004B4903" w:rsidRPr="008D4ACD" w:rsidRDefault="004B4903" w:rsidP="004B4903">
      <w:pPr>
        <w:rPr>
          <w:rFonts w:ascii="Arial" w:hAnsi="Arial" w:cs="Arial"/>
          <w:sz w:val="24"/>
          <w:szCs w:val="24"/>
        </w:rPr>
      </w:pPr>
      <w:r w:rsidRPr="008D4ACD">
        <w:rPr>
          <w:rFonts w:ascii="Arial" w:hAnsi="Arial" w:cs="Arial"/>
          <w:sz w:val="24"/>
          <w:szCs w:val="24"/>
        </w:rPr>
        <w:t xml:space="preserve">Глава  Администрации                                                                            </w:t>
      </w:r>
      <w:proofErr w:type="spellStart"/>
      <w:r w:rsidRPr="008D4ACD">
        <w:rPr>
          <w:rFonts w:ascii="Arial" w:hAnsi="Arial" w:cs="Arial"/>
          <w:sz w:val="24"/>
          <w:szCs w:val="24"/>
        </w:rPr>
        <w:t>О.П.Шмелев</w:t>
      </w:r>
      <w:proofErr w:type="spellEnd"/>
    </w:p>
    <w:p w:rsidR="004B4903" w:rsidRPr="008D4ACD" w:rsidRDefault="004B4903" w:rsidP="004B4903">
      <w:pPr>
        <w:rPr>
          <w:rFonts w:ascii="Arial" w:hAnsi="Arial" w:cs="Arial"/>
          <w:sz w:val="24"/>
          <w:szCs w:val="24"/>
        </w:rPr>
      </w:pPr>
    </w:p>
    <w:p w:rsidR="004B4903" w:rsidRPr="008D4ACD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4B4903" w:rsidRPr="008D4ACD" w:rsidRDefault="004B4903" w:rsidP="004B490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C37AA0" w:rsidRDefault="00C37AA0"/>
    <w:sectPr w:rsidR="00C37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03"/>
    <w:rsid w:val="004B4903"/>
    <w:rsid w:val="00535596"/>
    <w:rsid w:val="00C3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B4903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4B49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B49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B4903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4B49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0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B4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2014-11-10T13:31:00Z</dcterms:created>
  <dcterms:modified xsi:type="dcterms:W3CDTF">2014-11-10T13:48:00Z</dcterms:modified>
</cp:coreProperties>
</file>